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842F6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sz w:val="28"/>
          <w:szCs w:val="28"/>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APPENDIX A</w:t>
      </w:r>
    </w:p>
    <w:p w:rsidR="00257A02" w:rsidRDefault="00257A0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r w:rsidRPr="00021567">
        <w:rPr>
          <w:rFonts w:ascii="Book Antiqua" w:hAnsi="Book Antiqua" w:cs="Book Antiqua"/>
          <w:b/>
          <w:bCs/>
          <w:color w:val="000000"/>
          <w:sz w:val="28"/>
          <w:szCs w:val="28"/>
          <w:u w:color="000000"/>
        </w:rPr>
        <w:t>ANCIENT MAPS</w:t>
      </w:r>
      <w:r>
        <w:rPr>
          <w:rFonts w:ascii="Book Antiqua" w:hAnsi="Book Antiqua" w:cs="Book Antiqua"/>
          <w:b/>
          <w:bCs/>
          <w:color w:val="000000"/>
          <w:sz w:val="28"/>
          <w:szCs w:val="28"/>
          <w:u w:color="000000"/>
        </w:rPr>
        <w:t xml:space="preserve">:  </w:t>
      </w:r>
      <w:r w:rsidRPr="00021567">
        <w:rPr>
          <w:rFonts w:ascii="Book Antiqua" w:hAnsi="Book Antiqua" w:cs="Book Antiqua"/>
          <w:b/>
          <w:bCs/>
          <w:color w:val="000000"/>
          <w:sz w:val="28"/>
          <w:szCs w:val="28"/>
          <w:u w:color="000000"/>
        </w:rPr>
        <w:t>GRECO-ROMAN VIEWS OF THE WORLD</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u w:color="000000"/>
        </w:rPr>
      </w:pPr>
    </w:p>
    <w:p w:rsidR="00257A02" w:rsidRDefault="00257A0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57A02"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r w:rsidRPr="00021567">
        <w:rPr>
          <w:rFonts w:ascii="Book Antiqua" w:hAnsi="Book Antiqua" w:cs="Book Antiqua"/>
          <w:b/>
          <w:bCs/>
          <w:color w:val="000000"/>
          <w:sz w:val="28"/>
          <w:szCs w:val="28"/>
          <w:u w:color="000000"/>
        </w:rPr>
        <w:t>MAP 1</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b/>
          <w:bCs/>
          <w:color w:val="000000"/>
          <w:u w:color="000000"/>
        </w:rPr>
        <w:t xml:space="preserve">Hecataeus of Miletus was </w:t>
      </w:r>
      <w:r>
        <w:rPr>
          <w:rFonts w:ascii="Book Antiqua" w:hAnsi="Book Antiqua" w:cs="Book Antiqua"/>
          <w:b/>
          <w:bCs/>
          <w:color w:val="000000"/>
          <w:u w:color="000000"/>
        </w:rPr>
        <w:t xml:space="preserve">well </w:t>
      </w:r>
      <w:r w:rsidRPr="00021567">
        <w:rPr>
          <w:rFonts w:ascii="Book Antiqua" w:hAnsi="Book Antiqua" w:cs="Book Antiqua"/>
          <w:b/>
          <w:bCs/>
          <w:color w:val="000000"/>
          <w:u w:color="000000"/>
        </w:rPr>
        <w:t xml:space="preserve">travelled. This map is based on his writings in </w:t>
      </w:r>
      <w:r w:rsidRPr="00021567">
        <w:rPr>
          <w:rFonts w:ascii="Book Antiqua" w:hAnsi="Book Antiqua" w:cs="Book Antiqua"/>
          <w:b/>
          <w:bCs/>
          <w:i/>
          <w:iCs/>
          <w:color w:val="000000"/>
          <w:u w:color="000000"/>
        </w:rPr>
        <w:t>Description of the Earth</w:t>
      </w:r>
      <w:r w:rsidRPr="00021567">
        <w:rPr>
          <w:rFonts w:ascii="Book Antiqua" w:hAnsi="Book Antiqua" w:cs="Book Antiqua"/>
          <w:b/>
          <w:bCs/>
          <w:color w:val="000000"/>
          <w:u w:color="000000"/>
        </w:rPr>
        <w:t>. Written in approximately 500 B.C., it shows some knowledge of India.</w:t>
      </w:r>
      <w:r w:rsidRPr="00021567">
        <w:rPr>
          <w:rFonts w:ascii="Book Antiqua" w:hAnsi="Book Antiqua" w:cs="Book Antiqua"/>
          <w:b/>
          <w:bCs/>
          <w:color w:val="000000"/>
          <w:u w:color="000000"/>
        </w:rPr>
        <w:tab/>
      </w:r>
      <w:r w:rsidRPr="00021567">
        <w:rPr>
          <w:rFonts w:ascii="Book Antiqua" w:hAnsi="Book Antiqua" w:cs="Book Antiqua"/>
          <w:b/>
          <w:bCs/>
          <w:color w:val="000000"/>
          <w:u w:color="000000"/>
        </w:rPr>
        <w:tab/>
      </w:r>
      <w:r w:rsidRPr="00021567">
        <w:rPr>
          <w:rFonts w:ascii="Book Antiqua" w:hAnsi="Book Antiqua" w:cs="Book Antiqua"/>
          <w:b/>
          <w:bCs/>
          <w:color w:val="000000"/>
          <w:u w:color="000000"/>
        </w:rPr>
        <w:tab/>
      </w:r>
      <w:r w:rsidRPr="00021567">
        <w:rPr>
          <w:rFonts w:ascii="Book Antiqua" w:hAnsi="Book Antiqua" w:cs="Book Antiqua"/>
          <w:b/>
          <w:bCs/>
          <w:color w:val="000000"/>
          <w:u w:color="000000"/>
        </w:rPr>
        <w:tab/>
        <w:t xml:space="preserve"> </w:t>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sidRPr="00021567">
        <w:rPr>
          <w:rFonts w:ascii="Book Antiqua" w:hAnsi="Book Antiqua" w:cs="Book Antiqua"/>
          <w:color w:val="000000"/>
          <w:u w:color="000000"/>
        </w:rPr>
        <w:t xml:space="preserve">(Wheatley, p. 123)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                                                         </w:t>
      </w:r>
    </w:p>
    <w:p w:rsidR="00842F63" w:rsidRPr="00021567"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r>
        <w:rPr>
          <w:rFonts w:ascii="Book Antiqua" w:hAnsi="Book Antiqua" w:cs="Book Antiqua"/>
          <w:b/>
          <w:bCs/>
          <w:noProof/>
          <w:color w:val="000000"/>
          <w:u w:color="000000"/>
        </w:rPr>
        <w:drawing>
          <wp:inline distT="0" distB="0" distL="0" distR="0">
            <wp:extent cx="6198235" cy="3628881"/>
            <wp:effectExtent l="25400" t="0" r="0" b="0"/>
            <wp:docPr id="1" name="Picture 1" descr=":Screen Shot 2017-02-05 at 10.33.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2-05 at 10.33.48 PM.png"/>
                    <pic:cNvPicPr>
                      <a:picLocks noChangeAspect="1" noChangeArrowheads="1"/>
                    </pic:cNvPicPr>
                  </pic:nvPicPr>
                  <pic:blipFill>
                    <a:blip r:embed="rId4"/>
                    <a:srcRect/>
                    <a:stretch>
                      <a:fillRect/>
                    </a:stretch>
                  </pic:blipFill>
                  <pic:spPr bwMode="auto">
                    <a:xfrm>
                      <a:off x="0" y="0"/>
                      <a:ext cx="6198235" cy="3628881"/>
                    </a:xfrm>
                    <a:prstGeom prst="rect">
                      <a:avLst/>
                    </a:prstGeom>
                    <a:noFill/>
                    <a:ln w="9525">
                      <a:noFill/>
                      <a:miter lim="800000"/>
                      <a:headEnd/>
                      <a:tailEnd/>
                    </a:ln>
                  </pic:spPr>
                </pic:pic>
              </a:graphicData>
            </a:graphic>
          </wp:inline>
        </w:drawing>
      </w:r>
    </w:p>
    <w:p w:rsidR="00257A02" w:rsidRDefault="00257A02" w:rsidP="00B31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Cs/>
          <w:color w:val="000000"/>
          <w:sz w:val="20"/>
          <w:u w:color="000000"/>
        </w:rPr>
      </w:pPr>
    </w:p>
    <w:p w:rsidR="00B31D3E" w:rsidRPr="00B31D3E" w:rsidRDefault="00B31D3E" w:rsidP="00B31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Cs/>
          <w:color w:val="000000"/>
          <w:sz w:val="20"/>
          <w:u w:color="000000"/>
        </w:rPr>
      </w:pPr>
      <w:r w:rsidRPr="00B31D3E">
        <w:rPr>
          <w:rFonts w:ascii="Book Antiqua" w:hAnsi="Book Antiqua" w:cs="Book Antiqua"/>
          <w:bCs/>
          <w:color w:val="000000"/>
          <w:sz w:val="20"/>
          <w:u w:color="000000"/>
        </w:rPr>
        <w:t>Maps ETC (Educational Technology Clearinghouse, University of South Florida)</w:t>
      </w:r>
    </w:p>
    <w:p w:rsidR="00B31D3E" w:rsidRPr="00B31D3E" w:rsidRDefault="00B31D3E" w:rsidP="00B31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Cs/>
          <w:color w:val="000000"/>
          <w:u w:color="000000"/>
        </w:rPr>
      </w:pPr>
      <w:r w:rsidRPr="00B31D3E">
        <w:rPr>
          <w:rFonts w:ascii="Book Antiqua" w:hAnsi="Book Antiqua" w:cs="Book Antiqua"/>
          <w:bCs/>
          <w:color w:val="000000"/>
          <w:sz w:val="20"/>
          <w:u w:color="000000"/>
        </w:rPr>
        <w:t>http://etc.usf.edu/maps/pages/10400/10485/10485.htm</w:t>
      </w: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57A02"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Anaximander of Miletus is credited as being the first person to draw a map of the world. </w:t>
      </w: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This map by Hecataeus, also of Miletus, is similar to the one described by Herodotus.  </w:t>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00257A02">
        <w:rPr>
          <w:rFonts w:ascii="Book Antiqua" w:hAnsi="Book Antiqua" w:cs="Book Antiqua"/>
          <w:color w:val="000000"/>
          <w:u w:color="000000"/>
        </w:rPr>
        <w:tab/>
      </w:r>
      <w:r w:rsidR="00257A02">
        <w:rPr>
          <w:rFonts w:ascii="Book Antiqua" w:hAnsi="Book Antiqua" w:cs="Book Antiqua"/>
          <w:color w:val="000000"/>
          <w:u w:color="000000"/>
        </w:rPr>
        <w:tab/>
      </w:r>
      <w:r w:rsidR="00257A02">
        <w:rPr>
          <w:rFonts w:ascii="Book Antiqua" w:hAnsi="Book Antiqua" w:cs="Book Antiqua"/>
          <w:color w:val="000000"/>
          <w:u w:color="000000"/>
        </w:rPr>
        <w:tab/>
      </w:r>
      <w:r w:rsidR="00257A02">
        <w:rPr>
          <w:rFonts w:ascii="Book Antiqua" w:hAnsi="Book Antiqua" w:cs="Book Antiqua"/>
          <w:color w:val="000000"/>
          <w:u w:color="000000"/>
        </w:rPr>
        <w:tab/>
      </w:r>
      <w:r w:rsidR="00257A02">
        <w:rPr>
          <w:rFonts w:ascii="Book Antiqua" w:hAnsi="Book Antiqua" w:cs="Book Antiqua"/>
          <w:color w:val="000000"/>
          <w:u w:color="000000"/>
        </w:rPr>
        <w:tab/>
      </w:r>
      <w:r w:rsidRPr="00021567">
        <w:rPr>
          <w:rFonts w:ascii="Book Antiqua" w:hAnsi="Book Antiqua" w:cs="Book Antiqua"/>
          <w:color w:val="000000"/>
          <w:u w:color="000000"/>
        </w:rPr>
        <w:t xml:space="preserve">(Berthon, p. 19) </w:t>
      </w: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57A02" w:rsidRDefault="00257A0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57A02" w:rsidRDefault="00257A0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color w:val="000000"/>
          <w:sz w:val="28"/>
          <w:szCs w:val="28"/>
          <w:u w:color="000000"/>
        </w:rPr>
      </w:pPr>
      <w:r w:rsidRPr="00021567">
        <w:rPr>
          <w:rFonts w:ascii="Book Antiqua" w:hAnsi="Book Antiqua" w:cs="Book Antiqua"/>
          <w:b/>
          <w:bCs/>
          <w:color w:val="000000"/>
          <w:sz w:val="28"/>
          <w:szCs w:val="28"/>
          <w:u w:color="000000"/>
        </w:rPr>
        <w:t xml:space="preserve">MAP 2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r>
        <w:rPr>
          <w:rFonts w:ascii="Book Antiqua" w:hAnsi="Book Antiqua" w:cs="Book Antiqua"/>
          <w:b/>
          <w:bCs/>
          <w:color w:val="000000"/>
          <w:u w:color="000000"/>
        </w:rPr>
        <w:t xml:space="preserve">Herodotus, a </w:t>
      </w:r>
      <w:r w:rsidR="00842F63" w:rsidRPr="00021567">
        <w:rPr>
          <w:rFonts w:ascii="Book Antiqua" w:hAnsi="Book Antiqua" w:cs="Book Antiqua"/>
          <w:b/>
          <w:bCs/>
          <w:color w:val="000000"/>
          <w:u w:color="000000"/>
        </w:rPr>
        <w:t>Greek historian, travelled through</w:t>
      </w:r>
      <w:r w:rsidR="00257A02">
        <w:rPr>
          <w:rFonts w:ascii="Book Antiqua" w:hAnsi="Book Antiqua" w:cs="Book Antiqua"/>
          <w:b/>
          <w:bCs/>
          <w:color w:val="000000"/>
          <w:u w:color="000000"/>
        </w:rPr>
        <w:t xml:space="preserve"> </w:t>
      </w:r>
      <w:r w:rsidR="00842F63" w:rsidRPr="00021567">
        <w:rPr>
          <w:rFonts w:ascii="Book Antiqua" w:hAnsi="Book Antiqua" w:cs="Book Antiqua"/>
          <w:b/>
          <w:bCs/>
          <w:color w:val="000000"/>
          <w:u w:color="000000"/>
        </w:rPr>
        <w:t>out the Mediterranean world.</w:t>
      </w:r>
      <w:r w:rsidR="00257A02">
        <w:rPr>
          <w:rFonts w:ascii="Book Antiqua" w:hAnsi="Book Antiqua" w:cs="Book Antiqua"/>
          <w:b/>
          <w:bCs/>
          <w:color w:val="000000"/>
          <w:u w:color="000000"/>
        </w:rPr>
        <w:t xml:space="preserve"> </w:t>
      </w:r>
      <w:r w:rsidR="00842F63" w:rsidRPr="00021567">
        <w:rPr>
          <w:rFonts w:ascii="Book Antiqua" w:hAnsi="Book Antiqua" w:cs="Book Antiqua"/>
          <w:b/>
          <w:bCs/>
          <w:color w:val="000000"/>
          <w:u w:color="000000"/>
        </w:rPr>
        <w:t>This map shows his knowledge of Indian people, the Indus River, and the Indian</w:t>
      </w:r>
      <w:r w:rsidR="00257A02">
        <w:rPr>
          <w:rFonts w:ascii="Book Antiqua" w:hAnsi="Book Antiqua" w:cs="Book Antiqua"/>
          <w:b/>
          <w:bCs/>
          <w:color w:val="000000"/>
          <w:u w:color="000000"/>
        </w:rPr>
        <w:t xml:space="preserve"> </w:t>
      </w:r>
      <w:r w:rsidR="00842F63" w:rsidRPr="00021567">
        <w:rPr>
          <w:rFonts w:ascii="Book Antiqua" w:hAnsi="Book Antiqua" w:cs="Book Antiqua"/>
          <w:b/>
          <w:bCs/>
          <w:color w:val="000000"/>
          <w:u w:color="000000"/>
        </w:rPr>
        <w:t xml:space="preserve">Ocean </w:t>
      </w:r>
      <w:r>
        <w:rPr>
          <w:rFonts w:ascii="Book Antiqua" w:hAnsi="Book Antiqua" w:cs="Book Antiqua"/>
          <w:b/>
          <w:bCs/>
          <w:color w:val="000000"/>
          <w:u w:color="000000"/>
        </w:rPr>
        <w:t>known as</w:t>
      </w:r>
      <w:r w:rsidR="00842F63" w:rsidRPr="00021567">
        <w:rPr>
          <w:rFonts w:ascii="Book Antiqua" w:hAnsi="Book Antiqua" w:cs="Book Antiqua"/>
          <w:b/>
          <w:bCs/>
          <w:color w:val="000000"/>
          <w:u w:color="000000"/>
        </w:rPr>
        <w:t xml:space="preserve"> the Erythraean</w:t>
      </w:r>
      <w:r>
        <w:rPr>
          <w:rFonts w:ascii="Book Antiqua" w:hAnsi="Book Antiqua" w:cs="Book Antiqua"/>
          <w:b/>
          <w:bCs/>
          <w:color w:val="000000"/>
          <w:u w:color="000000"/>
        </w:rPr>
        <w:t xml:space="preserve"> Sea. The map </w:t>
      </w:r>
      <w:r w:rsidR="00842F63">
        <w:rPr>
          <w:rFonts w:ascii="Book Antiqua" w:hAnsi="Book Antiqua" w:cs="Book Antiqua"/>
          <w:b/>
          <w:bCs/>
          <w:color w:val="000000"/>
          <w:u w:color="000000"/>
        </w:rPr>
        <w:t>dates to approximately</w:t>
      </w:r>
      <w:r w:rsidR="00842F63" w:rsidRPr="00021567">
        <w:rPr>
          <w:rFonts w:ascii="Book Antiqua" w:hAnsi="Book Antiqua" w:cs="Book Antiqua"/>
          <w:b/>
          <w:bCs/>
          <w:color w:val="000000"/>
          <w:u w:color="000000"/>
        </w:rPr>
        <w:t xml:space="preserve"> 450 B.C.</w:t>
      </w:r>
      <w:r w:rsidR="00257A02">
        <w:rPr>
          <w:rFonts w:ascii="Book Antiqua" w:hAnsi="Book Antiqua" w:cs="Book Antiqua"/>
          <w:b/>
          <w:bCs/>
          <w:color w:val="000000"/>
          <w:u w:color="000000"/>
        </w:rPr>
        <w:t xml:space="preserve"> </w:t>
      </w:r>
      <w:r w:rsidR="00842F63" w:rsidRPr="00021567">
        <w:rPr>
          <w:rFonts w:ascii="Book Antiqua" w:hAnsi="Book Antiqua" w:cs="Book Antiqua"/>
          <w:b/>
          <w:bCs/>
          <w:color w:val="000000"/>
          <w:u w:color="000000"/>
        </w:rPr>
        <w:t xml:space="preserve">Herodotus had travelled extensively throughout the Mediterranean and collected information about Asia.  </w:t>
      </w:r>
    </w:p>
    <w:p w:rsidR="00B31D3E" w:rsidRDefault="00B31D3E"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r>
        <w:rPr>
          <w:rFonts w:ascii="Book Antiqua" w:hAnsi="Book Antiqua" w:cs="Book Antiqua"/>
          <w:b/>
          <w:bCs/>
          <w:noProof/>
          <w:color w:val="000000"/>
          <w:u w:color="000000"/>
        </w:rPr>
        <w:drawing>
          <wp:inline distT="0" distB="0" distL="0" distR="0">
            <wp:extent cx="5512435" cy="3671022"/>
            <wp:effectExtent l="25400" t="0" r="0" b="0"/>
            <wp:docPr id="2" name="Picture 2" descr=":Screen Shot 2017-02-05 at 10.4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2-05 at 10.43.26 PM.png"/>
                    <pic:cNvPicPr>
                      <a:picLocks noChangeAspect="1" noChangeArrowheads="1"/>
                    </pic:cNvPicPr>
                  </pic:nvPicPr>
                  <pic:blipFill>
                    <a:blip r:embed="rId5"/>
                    <a:srcRect/>
                    <a:stretch>
                      <a:fillRect/>
                    </a:stretch>
                  </pic:blipFill>
                  <pic:spPr bwMode="auto">
                    <a:xfrm>
                      <a:off x="0" y="0"/>
                      <a:ext cx="5513377" cy="3671649"/>
                    </a:xfrm>
                    <a:prstGeom prst="rect">
                      <a:avLst/>
                    </a:prstGeom>
                    <a:noFill/>
                    <a:ln w="9525">
                      <a:noFill/>
                      <a:miter lim="800000"/>
                      <a:headEnd/>
                      <a:tailEnd/>
                    </a:ln>
                  </pic:spPr>
                </pic:pic>
              </a:graphicData>
            </a:graphic>
          </wp:inline>
        </w:drawing>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p>
    <w:p w:rsidR="00842F63" w:rsidRPr="00021567" w:rsidRDefault="00B31D3E"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ab/>
      </w:r>
      <w:r w:rsidR="00842F63" w:rsidRPr="00021567">
        <w:rPr>
          <w:rFonts w:ascii="Book Antiqua" w:hAnsi="Book Antiqua" w:cs="Book Antiqua"/>
          <w:color w:val="000000"/>
          <w:u w:color="000000"/>
        </w:rPr>
        <w:t xml:space="preserve">Beyond India lay unknown and uninhabited deserts..."for the Indians live the furthest towards the east and the sunrise of all the Asians with whom we are acquainted or of whom we know by hearsay. Eastwards the country of the Indians is a sandy desert."                                                        </w:t>
      </w:r>
      <w:r w:rsidR="00842F63">
        <w:rPr>
          <w:rFonts w:ascii="Book Antiqua" w:hAnsi="Book Antiqua" w:cs="Book Antiqua"/>
          <w:color w:val="000000"/>
          <w:u w:color="000000"/>
        </w:rPr>
        <w:tab/>
      </w:r>
      <w:r w:rsidR="00842F63">
        <w:rPr>
          <w:rFonts w:ascii="Book Antiqua" w:hAnsi="Book Antiqua" w:cs="Book Antiqua"/>
          <w:color w:val="000000"/>
          <w:u w:color="000000"/>
        </w:rPr>
        <w:tab/>
      </w:r>
      <w:r w:rsidR="00842F63">
        <w:rPr>
          <w:rFonts w:ascii="Book Antiqua" w:hAnsi="Book Antiqua" w:cs="Book Antiqua"/>
          <w:color w:val="000000"/>
          <w:u w:color="000000"/>
        </w:rPr>
        <w:tab/>
      </w:r>
      <w:r w:rsidR="00842F63" w:rsidRPr="00021567">
        <w:rPr>
          <w:rFonts w:ascii="Book Antiqua" w:hAnsi="Book Antiqua" w:cs="Book Antiqua"/>
          <w:color w:val="000000"/>
          <w:u w:color="000000"/>
        </w:rPr>
        <w:t xml:space="preserve"> </w:t>
      </w:r>
      <w:r w:rsidR="00842F63">
        <w:rPr>
          <w:rFonts w:ascii="Book Antiqua" w:hAnsi="Book Antiqua" w:cs="Book Antiqua"/>
          <w:color w:val="000000"/>
          <w:u w:color="000000"/>
        </w:rPr>
        <w:tab/>
      </w:r>
      <w:r w:rsidR="00842F6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842F63" w:rsidRPr="00021567">
        <w:rPr>
          <w:rFonts w:ascii="Book Antiqua" w:hAnsi="Book Antiqua" w:cs="Book Antiqua"/>
          <w:color w:val="000000"/>
          <w:u w:color="000000"/>
        </w:rPr>
        <w:t xml:space="preserve">(Wheatley, p. 124)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ab/>
        <w:t xml:space="preserve">"I cannot help but laughing at the absurdity of all the mapmakers--there are plenty of them--who show Ocean running like a river round a perfectly circular earth, with Asia and Europe of the same size." Herodotus said of the three known continents (Europe, Asia, and Africa) "Europe is as long as the other two put together, and for breadth is not, in my opinion, even to be compared with them."  </w:t>
      </w:r>
      <w:r>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Pr="00021567">
        <w:rPr>
          <w:rFonts w:ascii="Book Antiqua" w:hAnsi="Book Antiqua" w:cs="Book Antiqua"/>
          <w:color w:val="333333"/>
          <w:u w:color="000000"/>
        </w:rPr>
        <w:t xml:space="preserve">(Berthon, p. 19)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ab/>
        <w:t>Herodotus wrote abou</w:t>
      </w:r>
      <w:r>
        <w:rPr>
          <w:rFonts w:ascii="Book Antiqua" w:hAnsi="Book Antiqua" w:cs="Book Antiqua"/>
          <w:color w:val="333333"/>
          <w:u w:color="000000"/>
        </w:rPr>
        <w:t xml:space="preserve">t the Egyptian king Neco who </w:t>
      </w:r>
      <w:r w:rsidR="002E2FE3">
        <w:rPr>
          <w:rFonts w:ascii="Book Antiqua" w:hAnsi="Book Antiqua" w:cs="Book Antiqua"/>
          <w:color w:val="333333"/>
          <w:u w:color="000000"/>
        </w:rPr>
        <w:t>ruled from 616 to 600 B.C. He</w:t>
      </w:r>
      <w:r w:rsidRPr="00021567">
        <w:rPr>
          <w:rFonts w:ascii="Book Antiqua" w:hAnsi="Book Antiqua" w:cs="Book Antiqua"/>
          <w:color w:val="333333"/>
          <w:u w:color="000000"/>
        </w:rPr>
        <w:t xml:space="preserve"> sent out a fleet of Phoenician ships to sail south on the Red Sea to attempt to sail around the east coast of Africa. Although the Phoenician records are lost, the voyage was said to have taken nearly three years before the ships entered the Mediterranean at the Pillars of Hercules (Strait of Gibralter). Said Herodotus, "These men made a statement which I do not believe myself, that they sailed on a westerly course 'round the southern end of Libya. They had the sun on the right -- to northward of them." Herodotus could not believe that Africa was so large as to extend into the southern hemisphere.      </w:t>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002E2FE3">
        <w:rPr>
          <w:rFonts w:ascii="Book Antiqua" w:hAnsi="Book Antiqua" w:cs="Book Antiqua"/>
          <w:color w:val="333333"/>
          <w:u w:color="000000"/>
        </w:rPr>
        <w:tab/>
      </w:r>
      <w:r w:rsidRPr="00021567">
        <w:rPr>
          <w:rFonts w:ascii="Book Antiqua" w:hAnsi="Book Antiqua" w:cs="Book Antiqua"/>
          <w:color w:val="333333"/>
          <w:u w:color="000000"/>
        </w:rPr>
        <w:t xml:space="preserve">(Berthon, p. 20)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333333"/>
          <w:sz w:val="28"/>
          <w:szCs w:val="28"/>
          <w:u w:color="000000"/>
        </w:rPr>
      </w:pPr>
      <w:r w:rsidRPr="00021567">
        <w:rPr>
          <w:rFonts w:ascii="Book Antiqua" w:hAnsi="Book Antiqua" w:cs="Book Antiqua"/>
          <w:b/>
          <w:bCs/>
          <w:color w:val="333333"/>
          <w:sz w:val="28"/>
          <w:szCs w:val="28"/>
          <w:u w:color="000000"/>
        </w:rPr>
        <w:t xml:space="preserve">MAP 3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333333"/>
          <w:u w:color="000000"/>
        </w:rPr>
      </w:pPr>
    </w:p>
    <w:p w:rsidR="00A70B92"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b/>
          <w:bCs/>
          <w:color w:val="333333"/>
          <w:u w:color="000000"/>
        </w:rPr>
        <w:t>This map was based on information gathered by Eratosthenes. He was the librarian at Alexandria and this map dates to the early 200's B.C.</w:t>
      </w:r>
      <w:r w:rsidRPr="00021567">
        <w:rPr>
          <w:rFonts w:ascii="Book Antiqua" w:hAnsi="Book Antiqua" w:cs="Book Antiqua"/>
          <w:color w:val="333333"/>
          <w:u w:color="000000"/>
        </w:rPr>
        <w:t xml:space="preserve"> </w:t>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sidRPr="00021567">
        <w:rPr>
          <w:rFonts w:ascii="Book Antiqua" w:hAnsi="Book Antiqua" w:cs="Book Antiqua"/>
          <w:color w:val="333333"/>
          <w:u w:color="000000"/>
        </w:rPr>
        <w:t xml:space="preserve">(Wheatley, p. 125.) </w:t>
      </w:r>
    </w:p>
    <w:p w:rsidR="00A70B92" w:rsidRDefault="00A70B9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842F63" w:rsidRPr="00021567" w:rsidRDefault="00A70B9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Pr>
          <w:rFonts w:ascii="Book Antiqua" w:hAnsi="Book Antiqua" w:cs="Book Antiqua"/>
          <w:noProof/>
          <w:color w:val="333333"/>
          <w:u w:color="000000"/>
        </w:rPr>
        <w:drawing>
          <wp:inline distT="0" distB="0" distL="0" distR="0">
            <wp:extent cx="5943600" cy="3517900"/>
            <wp:effectExtent l="25400" t="0" r="0" b="0"/>
            <wp:docPr id="3" name="Picture 3" descr=":Screen Shot 2017-02-05 at 10.48.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02-05 at 10.48.38 PM.png"/>
                    <pic:cNvPicPr>
                      <a:picLocks noChangeAspect="1" noChangeArrowheads="1"/>
                    </pic:cNvPicPr>
                  </pic:nvPicPr>
                  <pic:blipFill>
                    <a:blip r:embed="rId6"/>
                    <a:srcRect/>
                    <a:stretch>
                      <a:fillRect/>
                    </a:stretch>
                  </pic:blipFill>
                  <pic:spPr bwMode="auto">
                    <a:xfrm>
                      <a:off x="0" y="0"/>
                      <a:ext cx="5943600" cy="3517900"/>
                    </a:xfrm>
                    <a:prstGeom prst="rect">
                      <a:avLst/>
                    </a:prstGeom>
                    <a:noFill/>
                    <a:ln w="9525">
                      <a:noFill/>
                      <a:miter lim="800000"/>
                      <a:headEnd/>
                      <a:tailEnd/>
                    </a:ln>
                  </pic:spPr>
                </pic:pic>
              </a:graphicData>
            </a:graphic>
          </wp:inline>
        </w:drawing>
      </w:r>
    </w:p>
    <w:p w:rsidR="00A70B92" w:rsidRPr="00A70B92" w:rsidRDefault="00A70B92"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333333"/>
          <w:sz w:val="20"/>
          <w:u w:color="000000"/>
        </w:rPr>
      </w:pPr>
      <w:r w:rsidRPr="00A70B92">
        <w:rPr>
          <w:rFonts w:ascii="Book Antiqua" w:hAnsi="Book Antiqua" w:cs="Book Antiqua"/>
          <w:b/>
          <w:color w:val="333333"/>
          <w:sz w:val="20"/>
          <w:u w:color="000000"/>
        </w:rPr>
        <w:t>Source: Atlantis in the Java Sea https://atlantisjavasea.com/tag/eratosthenes/</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Because of the campaigns of Alexander the Great, knowledge of Asia greatly increased during the century before Eratosthenes (334-323 B. C.). As the librarian at Alexandria, his ideas were based on the records of various government officials and envoys who had traveled as far as India. This map clearly shows Sri Lanka, known as "Taprobane" as well as the mouth of the Ganges River. Southeast Asia was not mentioned in his writings.      </w:t>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Pr="00021567">
        <w:rPr>
          <w:rFonts w:ascii="Book Antiqua" w:hAnsi="Book Antiqua" w:cs="Book Antiqua"/>
          <w:color w:val="000000"/>
          <w:u w:color="000000"/>
        </w:rPr>
        <w:t xml:space="preserve">(Wheatley, p. 124)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Eratosthenes was a brilliant mapmaker. He was the first person to calculate the circumference of the earth based on the position of the sun on the summer solstice and the location of the cities. Alexandria and Syrene. His result was within 200 miles of what we know today: 24,862 miles around the earth.   </w:t>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p>
    <w:p w:rsidR="00842F63" w:rsidRPr="00021567"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00842F63" w:rsidRPr="00021567">
        <w:rPr>
          <w:rFonts w:ascii="Book Antiqua" w:hAnsi="Book Antiqua" w:cs="Book Antiqua"/>
          <w:color w:val="000000"/>
          <w:u w:color="000000"/>
        </w:rPr>
        <w:t xml:space="preserve">Berthon, p. 25) </w:t>
      </w:r>
    </w:p>
    <w:p w:rsidR="002E2FE3" w:rsidRDefault="002E2FE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E2FE3" w:rsidRDefault="002E2FE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E2FE3" w:rsidRDefault="002E2FE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E2FE3" w:rsidRDefault="002E2FE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E2FE3" w:rsidRDefault="002E2FE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842F63" w:rsidRPr="00A70B92" w:rsidRDefault="00842F63"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color w:val="333333"/>
          <w:u w:color="000000"/>
        </w:rPr>
      </w:pPr>
      <w:r w:rsidRPr="00021567">
        <w:rPr>
          <w:rFonts w:ascii="Book Antiqua" w:hAnsi="Book Antiqua" w:cs="Book Antiqua"/>
          <w:b/>
          <w:bCs/>
          <w:color w:val="000000"/>
          <w:sz w:val="28"/>
          <w:szCs w:val="28"/>
          <w:u w:color="000000"/>
        </w:rPr>
        <w:t>MAP 4</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2E2FE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r w:rsidRPr="00021567">
        <w:rPr>
          <w:rFonts w:ascii="Book Antiqua" w:hAnsi="Book Antiqua" w:cs="Book Antiqua"/>
          <w:b/>
          <w:bCs/>
          <w:color w:val="000000"/>
          <w:u w:color="000000"/>
        </w:rPr>
        <w:t>St</w:t>
      </w:r>
      <w:r w:rsidR="002E2FE3">
        <w:rPr>
          <w:rFonts w:ascii="Book Antiqua" w:hAnsi="Book Antiqua" w:cs="Book Antiqua"/>
          <w:b/>
          <w:bCs/>
          <w:color w:val="000000"/>
          <w:u w:color="000000"/>
        </w:rPr>
        <w:t>rabo, the author of a seventeen-</w:t>
      </w:r>
      <w:r w:rsidRPr="00021567">
        <w:rPr>
          <w:rFonts w:ascii="Book Antiqua" w:hAnsi="Book Antiqua" w:cs="Book Antiqua"/>
          <w:b/>
          <w:bCs/>
          <w:color w:val="000000"/>
          <w:u w:color="000000"/>
        </w:rPr>
        <w:t>volume encyclopedia about the known world, believed that the inhabitable world was twice as wide as it was long.</w:t>
      </w:r>
    </w:p>
    <w:p w:rsidR="00A70B92"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Pr>
          <w:rFonts w:ascii="Book Antiqua" w:hAnsi="Book Antiqua" w:cs="Book Antiqua"/>
          <w:b/>
          <w:bCs/>
          <w:color w:val="000000"/>
          <w:u w:color="000000"/>
        </w:rPr>
        <w:tab/>
      </w:r>
      <w:r w:rsidR="00842F63" w:rsidRPr="00021567">
        <w:rPr>
          <w:rFonts w:ascii="Book Antiqua" w:hAnsi="Book Antiqua" w:cs="Book Antiqua"/>
          <w:color w:val="333333"/>
          <w:u w:color="000000"/>
        </w:rPr>
        <w:t xml:space="preserve">(Berthon, p. 21, 22, &amp; 25.) </w:t>
      </w:r>
    </w:p>
    <w:p w:rsidR="00A70B92" w:rsidRDefault="00A70B9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A70B92" w:rsidRDefault="00A70B9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A70B92" w:rsidRDefault="00A70B92"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Pr>
          <w:rFonts w:ascii="Book Antiqua" w:hAnsi="Book Antiqua" w:cs="Book Antiqua"/>
          <w:noProof/>
          <w:color w:val="333333"/>
          <w:u w:color="000000"/>
        </w:rPr>
        <w:drawing>
          <wp:inline distT="0" distB="0" distL="0" distR="0">
            <wp:extent cx="5930900" cy="3848100"/>
            <wp:effectExtent l="25400" t="0" r="0" b="0"/>
            <wp:docPr id="4" name="Picture 4" descr=":Screen Shot 2017-02-05 at 10.51.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02-05 at 10.51.55 PM.png"/>
                    <pic:cNvPicPr>
                      <a:picLocks noChangeAspect="1" noChangeArrowheads="1"/>
                    </pic:cNvPicPr>
                  </pic:nvPicPr>
                  <pic:blipFill>
                    <a:blip r:embed="rId7"/>
                    <a:srcRect/>
                    <a:stretch>
                      <a:fillRect/>
                    </a:stretch>
                  </pic:blipFill>
                  <pic:spPr bwMode="auto">
                    <a:xfrm>
                      <a:off x="0" y="0"/>
                      <a:ext cx="5930900" cy="3848100"/>
                    </a:xfrm>
                    <a:prstGeom prst="rect">
                      <a:avLst/>
                    </a:prstGeom>
                    <a:noFill/>
                    <a:ln w="9525">
                      <a:noFill/>
                      <a:miter lim="800000"/>
                      <a:headEnd/>
                      <a:tailEnd/>
                    </a:ln>
                  </pic:spPr>
                </pic:pic>
              </a:graphicData>
            </a:graphic>
          </wp:inline>
        </w:drawing>
      </w:r>
    </w:p>
    <w:p w:rsidR="00A70B92" w:rsidRPr="00A70B92" w:rsidRDefault="00A70B92"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333333"/>
          <w:sz w:val="20"/>
          <w:u w:color="000000"/>
        </w:rPr>
      </w:pPr>
      <w:r w:rsidRPr="00A70B92">
        <w:rPr>
          <w:rFonts w:ascii="Book Antiqua" w:hAnsi="Book Antiqua" w:cs="Book Antiqua"/>
          <w:b/>
          <w:color w:val="333333"/>
          <w:sz w:val="20"/>
          <w:u w:color="000000"/>
        </w:rPr>
        <w:t>Ancient Greek Geography - Maps. GlobalSecurity.org</w:t>
      </w:r>
    </w:p>
    <w:p w:rsidR="00842F63" w:rsidRPr="00021567" w:rsidRDefault="00A70B92" w:rsidP="00A70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color w:val="333333"/>
          <w:u w:color="000000"/>
        </w:rPr>
      </w:pPr>
      <w:r w:rsidRPr="00A70B92">
        <w:rPr>
          <w:rFonts w:ascii="Book Antiqua" w:hAnsi="Book Antiqua" w:cs="Book Antiqua"/>
          <w:b/>
          <w:color w:val="333333"/>
          <w:sz w:val="20"/>
          <w:u w:color="000000"/>
        </w:rPr>
        <w:t>http://www.globalsecurity.org/military/world/europe/gr-history-ancient-geography-maps.htm</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Strabo's extraordinary writings in the seventeen-volume encyclopedia </w:t>
      </w:r>
      <w:r w:rsidRPr="00021567">
        <w:rPr>
          <w:rFonts w:ascii="Book Antiqua" w:hAnsi="Book Antiqua" w:cs="Book Antiqua"/>
          <w:i/>
          <w:iCs/>
          <w:color w:val="333333"/>
          <w:u w:color="000000"/>
        </w:rPr>
        <w:t>Geography</w:t>
      </w:r>
      <w:r w:rsidR="002E2FE3">
        <w:rPr>
          <w:rFonts w:ascii="Book Antiqua" w:hAnsi="Book Antiqua" w:cs="Book Antiqua"/>
          <w:color w:val="333333"/>
          <w:u w:color="000000"/>
        </w:rPr>
        <w:t xml:space="preserve"> </w:t>
      </w:r>
      <w:r w:rsidRPr="00021567">
        <w:rPr>
          <w:rFonts w:ascii="Book Antiqua" w:hAnsi="Book Antiqua" w:cs="Book Antiqua"/>
          <w:color w:val="333333"/>
          <w:u w:color="000000"/>
        </w:rPr>
        <w:t>(18 A.D.) contained all the known information about the human, animal and physical world. He believed that the inhabitable world was twice as broad as it was long. Strabo did not believe ships or humans could survive travel south into the "torrid zone" where</w:t>
      </w:r>
      <w:r>
        <w:rPr>
          <w:rFonts w:ascii="Book Antiqua" w:hAnsi="Book Antiqua" w:cs="Book Antiqua"/>
          <w:color w:val="333333"/>
          <w:u w:color="000000"/>
        </w:rPr>
        <w:t xml:space="preserve"> seas were so large they were not </w:t>
      </w:r>
      <w:r w:rsidRPr="00021567">
        <w:rPr>
          <w:rFonts w:ascii="Book Antiqua" w:hAnsi="Book Antiqua" w:cs="Book Antiqua"/>
          <w:color w:val="333333"/>
          <w:u w:color="000000"/>
        </w:rPr>
        <w:t>crossable. From his travels he learned of Meroe (Khartoum) and the "cinnamon country" to the south.</w:t>
      </w: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He proposed the idea that spices came from the Indies, and he correctly described the shipping </w:t>
      </w:r>
      <w:r>
        <w:rPr>
          <w:rFonts w:ascii="Book Antiqua" w:hAnsi="Book Antiqua" w:cs="Book Antiqua"/>
          <w:color w:val="333333"/>
          <w:u w:color="000000"/>
        </w:rPr>
        <w:t xml:space="preserve">routes </w:t>
      </w:r>
      <w:r w:rsidRPr="00021567">
        <w:rPr>
          <w:rFonts w:ascii="Book Antiqua" w:hAnsi="Book Antiqua" w:cs="Book Antiqua"/>
          <w:color w:val="333333"/>
          <w:u w:color="000000"/>
        </w:rPr>
        <w:t xml:space="preserve">between the Mediterranean Sea and India.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Pr>
          <w:rFonts w:ascii="Book Antiqua" w:hAnsi="Book Antiqua" w:cs="Book Antiqua"/>
          <w:color w:val="333333"/>
          <w:u w:color="000000"/>
        </w:rPr>
        <w:tab/>
      </w:r>
      <w:r w:rsidRPr="00021567">
        <w:rPr>
          <w:rFonts w:ascii="Book Antiqua" w:hAnsi="Book Antiqua" w:cs="Book Antiqua"/>
          <w:color w:val="333333"/>
          <w:u w:color="000000"/>
        </w:rPr>
        <w:t xml:space="preserve">(Berthon, p. 25; Suarez, p. 65)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ED3CE1" w:rsidRDefault="00ED3CE1"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r w:rsidRPr="00021567">
        <w:rPr>
          <w:rFonts w:ascii="Book Antiqua" w:hAnsi="Book Antiqua" w:cs="Book Antiqua"/>
          <w:b/>
          <w:bCs/>
          <w:color w:val="000000"/>
          <w:sz w:val="28"/>
          <w:szCs w:val="28"/>
          <w:u w:color="000000"/>
        </w:rPr>
        <w:t xml:space="preserve">MAP 5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r w:rsidRPr="00021567">
        <w:rPr>
          <w:rFonts w:ascii="Book Antiqua" w:hAnsi="Book Antiqua" w:cs="Book Antiqua"/>
          <w:b/>
          <w:bCs/>
          <w:color w:val="000000"/>
          <w:u w:color="000000"/>
        </w:rPr>
        <w:t>In 43 A.D. the Roman geographer Pomponius Mela was the first to mention the</w:t>
      </w:r>
    </w:p>
    <w:p w:rsidR="002E2FE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b/>
          <w:bCs/>
          <w:color w:val="000000"/>
          <w:u w:color="000000"/>
        </w:rPr>
        <w:t>Southeast Asian islands of Chryse and Argyre, legendary lands of gold and silver.</w:t>
      </w:r>
      <w:r w:rsidRPr="00021567">
        <w:rPr>
          <w:rFonts w:ascii="Book Antiqua" w:hAnsi="Book Antiqua" w:cs="Book Antiqua"/>
          <w:color w:val="000000"/>
          <w:u w:color="000000"/>
        </w:rPr>
        <w:t xml:space="preserve"> </w:t>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002E2FE3">
        <w:rPr>
          <w:rFonts w:ascii="Book Antiqua" w:hAnsi="Book Antiqua" w:cs="Book Antiqua"/>
          <w:color w:val="000000"/>
          <w:u w:color="000000"/>
        </w:rPr>
        <w:tab/>
      </w:r>
      <w:r w:rsidRPr="00021567">
        <w:rPr>
          <w:rFonts w:ascii="Book Antiqua" w:hAnsi="Book Antiqua" w:cs="Book Antiqua"/>
          <w:color w:val="000000"/>
          <w:u w:color="000000"/>
        </w:rPr>
        <w:t xml:space="preserve">(Wheatley, p. 128-129.)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A70B92" w:rsidRDefault="00ED3CE1"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Pr>
          <w:rFonts w:ascii="Book Antiqua" w:hAnsi="Book Antiqua" w:cs="Book Antiqua"/>
          <w:noProof/>
          <w:color w:val="000000"/>
          <w:u w:color="000000"/>
        </w:rPr>
        <w:drawing>
          <wp:inline distT="0" distB="0" distL="0" distR="0">
            <wp:extent cx="5855335" cy="4316433"/>
            <wp:effectExtent l="25400" t="0" r="12065" b="0"/>
            <wp:docPr id="5" name="Picture 5" descr=":Screen Shot 2017-02-05 at 10.58.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7-02-05 at 10.58.25 PM.png"/>
                    <pic:cNvPicPr>
                      <a:picLocks noChangeAspect="1" noChangeArrowheads="1"/>
                    </pic:cNvPicPr>
                  </pic:nvPicPr>
                  <pic:blipFill>
                    <a:blip r:embed="rId8"/>
                    <a:srcRect/>
                    <a:stretch>
                      <a:fillRect/>
                    </a:stretch>
                  </pic:blipFill>
                  <pic:spPr bwMode="auto">
                    <a:xfrm>
                      <a:off x="0" y="0"/>
                      <a:ext cx="5855335" cy="4316433"/>
                    </a:xfrm>
                    <a:prstGeom prst="rect">
                      <a:avLst/>
                    </a:prstGeom>
                    <a:noFill/>
                    <a:ln w="9525">
                      <a:noFill/>
                      <a:miter lim="800000"/>
                      <a:headEnd/>
                      <a:tailEnd/>
                    </a:ln>
                  </pic:spPr>
                </pic:pic>
              </a:graphicData>
            </a:graphic>
          </wp:inline>
        </w:drawing>
      </w:r>
    </w:p>
    <w:p w:rsidR="002E2FE3" w:rsidRDefault="00ED3CE1" w:rsidP="00E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000000"/>
          <w:sz w:val="20"/>
          <w:u w:color="000000"/>
        </w:rPr>
      </w:pPr>
      <w:r w:rsidRPr="00ED3CE1">
        <w:rPr>
          <w:rFonts w:ascii="Book Antiqua" w:hAnsi="Book Antiqua" w:cs="Book Antiqua"/>
          <w:b/>
          <w:color w:val="000000"/>
          <w:sz w:val="20"/>
          <w:u w:color="000000"/>
        </w:rPr>
        <w:t>Alamy Stock Photo http://www.alamy.com/stock-photo-1889-map-of-the-world-according-to-pomponius-mela-about-ad-50-53456174.html</w:t>
      </w:r>
    </w:p>
    <w:p w:rsidR="00842F63" w:rsidRPr="00ED3CE1" w:rsidRDefault="00842F63" w:rsidP="00E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000000"/>
          <w:sz w:val="2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In 43 A.D. the Roman geographer, Pomponius Mela, was the first writer to make specific reference to Southeast Asia in his popular book on geography. For the next thousand years his mention of Chryse and Agyre were used to describe the legendary islands.  He wrote, "Apart from those areas too warm for human settlement, the region between the Indus and the Ganges is occupied by black peoples </w:t>
      </w:r>
      <w:r w:rsidRPr="00021567">
        <w:rPr>
          <w:rFonts w:ascii="Book Antiqua" w:hAnsi="Book Antiqua" w:cs="Book Antiqua"/>
          <w:color w:val="333333"/>
          <w:u w:color="000000"/>
        </w:rPr>
        <w:t xml:space="preserve">resembling </w:t>
      </w:r>
      <w:r>
        <w:rPr>
          <w:rFonts w:ascii="Book Antiqua" w:hAnsi="Book Antiqua" w:cs="Book Antiqua"/>
          <w:color w:val="000000"/>
          <w:u w:color="000000"/>
        </w:rPr>
        <w:t>Ethiopians. b</w:t>
      </w:r>
      <w:r w:rsidRPr="00021567">
        <w:rPr>
          <w:rFonts w:ascii="Book Antiqua" w:hAnsi="Book Antiqua" w:cs="Book Antiqua"/>
          <w:color w:val="000000"/>
          <w:u w:color="000000"/>
        </w:rPr>
        <w:t>etween</w:t>
      </w:r>
      <w:r>
        <w:rPr>
          <w:rFonts w:ascii="Book Antiqua" w:hAnsi="Book Antiqua" w:cs="Book Antiqua"/>
          <w:color w:val="000000"/>
          <w:u w:color="000000"/>
        </w:rPr>
        <w:t xml:space="preserve"> </w:t>
      </w:r>
      <w:r w:rsidRPr="00021567">
        <w:rPr>
          <w:rFonts w:ascii="Book Antiqua" w:hAnsi="Book Antiqua" w:cs="Book Antiqua"/>
          <w:color w:val="000000"/>
          <w:u w:color="000000"/>
        </w:rPr>
        <w:t>Colis andTamus the coast runs straight. It is inhabited by retiring people who garner rich harvests from the sea . . . In the vicinity of Tamus is the island of Chryse ; in the vicinity of the Ganges that of Argyre.</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According to olden writers, the soil of the former consists of gold, that of the latter is of silver; and it seems very probable that either the name arises from this fact or the legend derives from the name." Pomponius Mela saw the need to balance the landmass on one side of the world with a counter-earth he named Antichthon. </w:t>
      </w:r>
    </w:p>
    <w:p w:rsidR="00842F63" w:rsidRPr="00ED3CE1"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002E2FE3">
        <w:rPr>
          <w:rFonts w:ascii="Book Antiqua" w:hAnsi="Book Antiqua" w:cs="Book Antiqua"/>
          <w:color w:val="000000"/>
          <w:u w:color="000000"/>
        </w:rPr>
        <w:tab/>
      </w:r>
      <w:r w:rsidRPr="00021567">
        <w:rPr>
          <w:rFonts w:ascii="Book Antiqua" w:hAnsi="Book Antiqua" w:cs="Book Antiqua"/>
          <w:color w:val="000000"/>
          <w:u w:color="000000"/>
        </w:rPr>
        <w:t xml:space="preserve">(Wheatley, p. 128-129; Berthon, p. 33) </w:t>
      </w: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111111"/>
          <w:sz w:val="28"/>
          <w:szCs w:val="28"/>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111111"/>
          <w:sz w:val="28"/>
          <w:szCs w:val="28"/>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111111"/>
          <w:sz w:val="28"/>
          <w:szCs w:val="28"/>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111111"/>
          <w:sz w:val="28"/>
          <w:szCs w:val="28"/>
          <w:u w:color="000000"/>
        </w:rPr>
      </w:pPr>
      <w:r w:rsidRPr="00021567">
        <w:rPr>
          <w:rFonts w:ascii="Book Antiqua" w:hAnsi="Book Antiqua" w:cs="Book Antiqua"/>
          <w:b/>
          <w:bCs/>
          <w:color w:val="111111"/>
          <w:sz w:val="28"/>
          <w:szCs w:val="28"/>
          <w:u w:color="000000"/>
        </w:rPr>
        <w:t>MAP 6</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111111"/>
          <w:u w:color="000000"/>
        </w:rPr>
      </w:pPr>
    </w:p>
    <w:p w:rsidR="002E2FE3" w:rsidRDefault="00842F63"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111111"/>
          <w:u w:color="000000"/>
        </w:rPr>
      </w:pPr>
      <w:r w:rsidRPr="00021567">
        <w:rPr>
          <w:rFonts w:ascii="Book Antiqua" w:hAnsi="Book Antiqua" w:cs="Book Antiqua"/>
          <w:b/>
          <w:bCs/>
          <w:color w:val="111111"/>
          <w:u w:color="000000"/>
        </w:rPr>
        <w:t>The ancient world as depicted by Ptolemy in 150 A.</w:t>
      </w:r>
      <w:r w:rsidR="00ED5F71">
        <w:rPr>
          <w:rFonts w:ascii="Book Antiqua" w:hAnsi="Book Antiqua" w:cs="Book Antiqua"/>
          <w:b/>
          <w:bCs/>
          <w:color w:val="111111"/>
          <w:u w:color="000000"/>
        </w:rPr>
        <w:t xml:space="preserve">D. Notice that </w:t>
      </w:r>
      <w:r w:rsidRPr="00021567">
        <w:rPr>
          <w:rFonts w:ascii="Book Antiqua" w:hAnsi="Book Antiqua" w:cs="Book Antiqua"/>
          <w:b/>
          <w:bCs/>
          <w:color w:val="111111"/>
          <w:u w:color="000000"/>
        </w:rPr>
        <w:t xml:space="preserve">Africa extends far to the south, joining Asia in the </w:t>
      </w:r>
      <w:r>
        <w:rPr>
          <w:rFonts w:ascii="Book Antiqua" w:hAnsi="Book Antiqua" w:cs="Book Antiqua"/>
          <w:b/>
          <w:bCs/>
          <w:color w:val="111111"/>
          <w:u w:color="000000"/>
        </w:rPr>
        <w:t>Far E</w:t>
      </w:r>
      <w:r w:rsidRPr="00021567">
        <w:rPr>
          <w:rFonts w:ascii="Book Antiqua" w:hAnsi="Book Antiqua" w:cs="Book Antiqua"/>
          <w:b/>
          <w:bCs/>
          <w:color w:val="111111"/>
          <w:u w:color="000000"/>
        </w:rPr>
        <w:t>ast.</w:t>
      </w:r>
      <w:r w:rsidR="002E2FE3">
        <w:rPr>
          <w:rFonts w:ascii="Book Antiqua" w:hAnsi="Book Antiqua" w:cs="Book Antiqua"/>
          <w:b/>
          <w:bCs/>
          <w:color w:val="111111"/>
          <w:u w:color="000000"/>
        </w:rPr>
        <w:t xml:space="preserve"> The Indian Ocean is a large sea. </w:t>
      </w:r>
      <w:r w:rsidR="00ED5F71" w:rsidRPr="00021567">
        <w:rPr>
          <w:rFonts w:ascii="Book Antiqua" w:hAnsi="Book Antiqua" w:cs="Book Antiqua"/>
          <w:color w:val="111111"/>
          <w:u w:color="000000"/>
        </w:rPr>
        <w:t>(Miller, p. 276.)</w:t>
      </w:r>
      <w:r w:rsidR="002E2FE3">
        <w:rPr>
          <w:rFonts w:ascii="Book Antiqua" w:hAnsi="Book Antiqua" w:cs="Book Antiqua"/>
          <w:b/>
          <w:bCs/>
          <w:color w:val="111111"/>
          <w:u w:color="000000"/>
        </w:rPr>
        <w:tab/>
      </w:r>
    </w:p>
    <w:p w:rsidR="002E2FE3" w:rsidRDefault="00ED5F71"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111111"/>
          <w:u w:color="000000"/>
        </w:rPr>
      </w:pPr>
      <w:r>
        <w:rPr>
          <w:rFonts w:ascii="Book Antiqua" w:hAnsi="Book Antiqua" w:cs="Book Antiqua"/>
          <w:b/>
          <w:bCs/>
          <w:noProof/>
          <w:color w:val="111111"/>
          <w:u w:color="000000"/>
        </w:rPr>
        <w:drawing>
          <wp:inline distT="0" distB="0" distL="0" distR="0">
            <wp:extent cx="5118735" cy="3653114"/>
            <wp:effectExtent l="25400" t="0" r="12065" b="0"/>
            <wp:docPr id="6" name="Picture 6" descr=":Screen Shot 2017-02-05 at 11.0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7-02-05 at 11.02.34 PM.png"/>
                    <pic:cNvPicPr>
                      <a:picLocks noChangeAspect="1" noChangeArrowheads="1"/>
                    </pic:cNvPicPr>
                  </pic:nvPicPr>
                  <pic:blipFill>
                    <a:blip r:embed="rId9"/>
                    <a:srcRect/>
                    <a:stretch>
                      <a:fillRect/>
                    </a:stretch>
                  </pic:blipFill>
                  <pic:spPr bwMode="auto">
                    <a:xfrm>
                      <a:off x="0" y="0"/>
                      <a:ext cx="5118735" cy="3653114"/>
                    </a:xfrm>
                    <a:prstGeom prst="rect">
                      <a:avLst/>
                    </a:prstGeom>
                    <a:noFill/>
                    <a:ln w="9525">
                      <a:noFill/>
                      <a:miter lim="800000"/>
                      <a:headEnd/>
                      <a:tailEnd/>
                    </a:ln>
                  </pic:spPr>
                </pic:pic>
              </a:graphicData>
            </a:graphic>
          </wp:inline>
        </w:drawing>
      </w:r>
    </w:p>
    <w:p w:rsidR="002E2FE3" w:rsidRDefault="00ED5F71" w:rsidP="00ED5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111111"/>
          <w:sz w:val="20"/>
          <w:u w:color="000000"/>
        </w:rPr>
      </w:pPr>
      <w:r w:rsidRPr="00ED5F71">
        <w:rPr>
          <w:rFonts w:ascii="Book Antiqua" w:hAnsi="Book Antiqua" w:cs="Book Antiqua"/>
          <w:b/>
          <w:color w:val="111111"/>
          <w:sz w:val="20"/>
          <w:u w:color="000000"/>
        </w:rPr>
        <w:t>Barry Lawrence Ruderman Antique Maps www.raremaps.com/gallery/archivedetail/14277/Untitled_Map_of_the_World_1482_Ulm_</w:t>
      </w:r>
    </w:p>
    <w:p w:rsidR="00842F63" w:rsidRPr="002E2FE3" w:rsidRDefault="00ED5F71" w:rsidP="00ED5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color w:val="111111"/>
          <w:sz w:val="20"/>
          <w:u w:color="000000"/>
        </w:rPr>
      </w:pPr>
      <w:r w:rsidRPr="00ED5F71">
        <w:rPr>
          <w:rFonts w:ascii="Book Antiqua" w:hAnsi="Book Antiqua" w:cs="Book Antiqua"/>
          <w:b/>
          <w:color w:val="111111"/>
          <w:sz w:val="20"/>
          <w:u w:color="000000"/>
        </w:rPr>
        <w:t>Ptolemy_World_Map/Ptolemy-Holle.html</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p>
    <w:p w:rsidR="00842F6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r w:rsidRPr="00021567">
        <w:rPr>
          <w:rFonts w:ascii="Book Antiqua" w:hAnsi="Book Antiqua" w:cs="Book Antiqua"/>
          <w:color w:val="111111"/>
          <w:u w:color="000000"/>
        </w:rPr>
        <w:t>Claudius Ptolemy influenced geography for more than one thousand years. Born in Egypt, he wrote two great works, the Almagest (on a</w:t>
      </w:r>
      <w:r>
        <w:rPr>
          <w:rFonts w:ascii="Book Antiqua" w:hAnsi="Book Antiqua" w:cs="Book Antiqua"/>
          <w:color w:val="111111"/>
          <w:u w:color="000000"/>
        </w:rPr>
        <w:t>stron</w:t>
      </w:r>
      <w:r w:rsidRPr="00021567">
        <w:rPr>
          <w:rFonts w:ascii="Book Antiqua" w:hAnsi="Book Antiqua" w:cs="Book Antiqua"/>
          <w:color w:val="111111"/>
          <w:u w:color="000000"/>
        </w:rPr>
        <w:t>omy) and</w:t>
      </w:r>
      <w:r>
        <w:rPr>
          <w:rFonts w:ascii="Book Antiqua" w:hAnsi="Book Antiqua" w:cs="Book Antiqua"/>
          <w:color w:val="111111"/>
          <w:u w:color="000000"/>
        </w:rPr>
        <w:t xml:space="preserve"> </w:t>
      </w:r>
      <w:r w:rsidRPr="00021567">
        <w:rPr>
          <w:rFonts w:ascii="Book Antiqua" w:hAnsi="Book Antiqua" w:cs="Book Antiqua"/>
          <w:color w:val="111111"/>
          <w:u w:color="000000"/>
        </w:rPr>
        <w:t xml:space="preserve">Geography while librarian at Alexandria from 127 - 150 A.D.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r w:rsidRPr="00021567">
        <w:rPr>
          <w:rFonts w:ascii="Book Antiqua" w:hAnsi="Book Antiqua" w:cs="Book Antiqua"/>
          <w:color w:val="111111"/>
          <w:u w:color="000000"/>
        </w:rPr>
        <w:t>Knowledge of Asia, and the "Golden Peninsula" of Southeast Asia in particular, was described by the geography Marinus of Tyre. Ptolemy used</w:t>
      </w:r>
      <w:r w:rsidR="002E2FE3">
        <w:rPr>
          <w:rFonts w:ascii="Book Antiqua" w:hAnsi="Book Antiqua" w:cs="Book Antiqua"/>
          <w:color w:val="111111"/>
          <w:u w:color="000000"/>
        </w:rPr>
        <w:t xml:space="preserve"> his writings as the founda</w:t>
      </w:r>
      <w:r w:rsidRPr="00021567">
        <w:rPr>
          <w:rFonts w:ascii="Book Antiqua" w:hAnsi="Book Antiqua" w:cs="Book Antiqua"/>
          <w:color w:val="111111"/>
          <w:u w:color="000000"/>
        </w:rPr>
        <w:t xml:space="preserve">tion for his Geography. His work in astronomy was largely based on the ideas of Hipparchus of Rhodes (three hundred years earlier) who proposed dividing the length and breadth of the world by 360 </w:t>
      </w:r>
      <w:r>
        <w:rPr>
          <w:rFonts w:ascii="Book Antiqua" w:hAnsi="Book Antiqua" w:cs="Book Antiqua"/>
          <w:color w:val="111111"/>
          <w:u w:color="000000"/>
        </w:rPr>
        <w:t>degree</w:t>
      </w:r>
      <w:r w:rsidRPr="00021567">
        <w:rPr>
          <w:rFonts w:ascii="Book Antiqua" w:hAnsi="Book Antiqua" w:cs="Book Antiqua"/>
          <w:color w:val="111111"/>
          <w:u w:color="000000"/>
        </w:rPr>
        <w:t>s.</w:t>
      </w:r>
      <w:r>
        <w:rPr>
          <w:rFonts w:ascii="Book Antiqua" w:hAnsi="Book Antiqua" w:cs="Book Antiqua"/>
          <w:color w:val="111111"/>
          <w:u w:color="000000"/>
        </w:rPr>
        <w:t xml:space="preserve"> </w:t>
      </w:r>
      <w:r w:rsidRPr="00021567">
        <w:rPr>
          <w:rFonts w:ascii="Book Antiqua" w:hAnsi="Book Antiqua" w:cs="Book Antiqua"/>
          <w:color w:val="111111"/>
          <w:u w:color="000000"/>
        </w:rPr>
        <w:t xml:space="preserve">Miscalculations of the earth's circumference by later geographers caused Ptolemy to use figures for a much smaller world. This map shows lines of latitude and longitude not accurate by today's coordinates.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111111"/>
          <w:u w:color="000000"/>
        </w:rPr>
      </w:pPr>
      <w:r w:rsidRPr="00021567">
        <w:rPr>
          <w:rFonts w:ascii="Book Antiqua" w:hAnsi="Book Antiqua" w:cs="Book Antiqua"/>
          <w:color w:val="111111"/>
          <w:u w:color="000000"/>
        </w:rPr>
        <w:t>Ptolemy's map shows Africa extending all the way to Asia, ending the idea that it was sur</w:t>
      </w:r>
      <w:r w:rsidR="002E2FE3">
        <w:rPr>
          <w:rFonts w:ascii="Book Antiqua" w:hAnsi="Book Antiqua" w:cs="Book Antiqua"/>
          <w:color w:val="111111"/>
          <w:u w:color="000000"/>
        </w:rPr>
        <w:t>-</w:t>
      </w:r>
      <w:r w:rsidRPr="00021567">
        <w:rPr>
          <w:rFonts w:ascii="Book Antiqua" w:hAnsi="Book Antiqua" w:cs="Book Antiqua"/>
          <w:color w:val="111111"/>
          <w:u w:color="000000"/>
        </w:rPr>
        <w:t xml:space="preserve">rounded by water. Instead the Indian Ocean becomes a vast inland sea. The region called "Terra Incognita" was designed to balance the global landmass. Ptolemy's achievement was to depict the earth as a sphere on a map with curving coordinates of latitude and longitude. More than 1,300 years later, his ideas were rediscovered during the Renaissance. </w:t>
      </w:r>
    </w:p>
    <w:p w:rsidR="00842F6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111111"/>
          <w:u w:color="000000"/>
        </w:rPr>
        <w:t xml:space="preserve">                                                       </w:t>
      </w:r>
      <w:r w:rsidRPr="00021567">
        <w:rPr>
          <w:rFonts w:ascii="Book Antiqua" w:hAnsi="Book Antiqua" w:cs="Book Antiqua"/>
          <w:color w:val="111111"/>
          <w:u w:color="000000"/>
        </w:rPr>
        <w:tab/>
      </w:r>
      <w:r w:rsidRPr="00021567">
        <w:rPr>
          <w:rFonts w:ascii="Book Antiqua" w:hAnsi="Book Antiqua" w:cs="Book Antiqua"/>
          <w:color w:val="111111"/>
          <w:u w:color="000000"/>
        </w:rPr>
        <w:tab/>
      </w:r>
      <w:r w:rsidRPr="00021567">
        <w:rPr>
          <w:rFonts w:ascii="Book Antiqua" w:hAnsi="Book Antiqua" w:cs="Book Antiqua"/>
          <w:color w:val="111111"/>
          <w:u w:color="000000"/>
        </w:rPr>
        <w:tab/>
      </w:r>
      <w:r>
        <w:rPr>
          <w:rFonts w:ascii="Book Antiqua" w:hAnsi="Book Antiqua" w:cs="Book Antiqua"/>
          <w:color w:val="111111"/>
          <w:u w:color="000000"/>
        </w:rPr>
        <w:tab/>
      </w:r>
      <w:r w:rsidR="002E2FE3">
        <w:rPr>
          <w:rFonts w:ascii="Book Antiqua" w:hAnsi="Book Antiqua" w:cs="Book Antiqua"/>
          <w:color w:val="111111"/>
          <w:u w:color="000000"/>
        </w:rPr>
        <w:tab/>
      </w:r>
      <w:r w:rsidR="002E2FE3">
        <w:rPr>
          <w:rFonts w:ascii="Book Antiqua" w:hAnsi="Book Antiqua" w:cs="Book Antiqua"/>
          <w:color w:val="111111"/>
          <w:u w:color="000000"/>
        </w:rPr>
        <w:tab/>
      </w:r>
      <w:r w:rsidRPr="00021567">
        <w:rPr>
          <w:rFonts w:ascii="Book Antiqua" w:hAnsi="Book Antiqua" w:cs="Book Antiqua"/>
          <w:color w:val="111111"/>
          <w:u w:color="000000"/>
        </w:rPr>
        <w:t xml:space="preserve"> (Berthon, p. 32-36; Suarez, p. 63-64) </w:t>
      </w:r>
      <w:r w:rsidRPr="00021567">
        <w:rPr>
          <w:rFonts w:ascii="Book Antiqua" w:hAnsi="Book Antiqua" w:cs="Book Antiqua"/>
          <w:color w:val="333333"/>
          <w:u w:color="000000"/>
        </w:rPr>
        <w:t xml:space="preserv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color w:val="333333"/>
          <w:u w:color="000000"/>
        </w:rPr>
        <w:t xml:space="preserv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333333"/>
          <w:sz w:val="28"/>
          <w:szCs w:val="28"/>
          <w:u w:color="000000"/>
        </w:rPr>
      </w:pPr>
      <w:r w:rsidRPr="00021567">
        <w:rPr>
          <w:rFonts w:ascii="Book Antiqua" w:hAnsi="Book Antiqua" w:cs="Book Antiqua"/>
          <w:b/>
          <w:bCs/>
          <w:color w:val="333333"/>
          <w:sz w:val="28"/>
          <w:szCs w:val="28"/>
          <w:u w:color="000000"/>
        </w:rPr>
        <w:t>MAP 7</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333333"/>
          <w:u w:color="000000"/>
        </w:rPr>
      </w:pPr>
    </w:p>
    <w:p w:rsidR="00F80608"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b/>
          <w:bCs/>
          <w:color w:val="000000"/>
          <w:u w:color="000000"/>
        </w:rPr>
        <w:t>Dionysus Perigetes (the Tourist) depicts the world in the second century, A.D.  The Erythraeum Sea surrounds the known world.</w:t>
      </w:r>
      <w:r>
        <w:rPr>
          <w:rFonts w:ascii="Book Antiqua" w:hAnsi="Book Antiqua" w:cs="Book Antiqua"/>
          <w:b/>
          <w:bCs/>
          <w:color w:val="000000"/>
          <w:u w:color="000000"/>
        </w:rPr>
        <w:t xml:space="preserve"> </w:t>
      </w:r>
      <w:r w:rsidRPr="00021567">
        <w:rPr>
          <w:rFonts w:ascii="Book Antiqua" w:hAnsi="Book Antiqua" w:cs="Book Antiqua"/>
          <w:b/>
          <w:bCs/>
          <w:color w:val="000000"/>
          <w:u w:color="000000"/>
        </w:rPr>
        <w:t>Chyse, "the Golden" is shown</w:t>
      </w:r>
      <w:r w:rsidRPr="00021567">
        <w:rPr>
          <w:rFonts w:ascii="Book Antiqua" w:hAnsi="Book Antiqua" w:cs="Book Antiqua"/>
          <w:color w:val="000000"/>
          <w:u w:color="000000"/>
        </w:rPr>
        <w:t xml:space="preserve">. </w:t>
      </w:r>
    </w:p>
    <w:p w:rsidR="002E2FE3" w:rsidRDefault="00F80608"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Pr="00021567">
        <w:rPr>
          <w:rFonts w:ascii="Book Antiqua" w:hAnsi="Book Antiqua" w:cs="Book Antiqua"/>
          <w:color w:val="000000"/>
          <w:u w:color="000000"/>
        </w:rPr>
        <w:t xml:space="preserve">(Wheatley, p. 132) </w:t>
      </w:r>
      <w:r w:rsidR="00842F63" w:rsidRPr="00021567">
        <w:rPr>
          <w:rFonts w:ascii="Book Antiqua" w:hAnsi="Book Antiqua" w:cs="Book Antiqua"/>
          <w:color w:val="000000"/>
          <w:u w:color="000000"/>
        </w:rPr>
        <w:t xml:space="preserve"> </w:t>
      </w: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F80608" w:rsidRDefault="00F80608"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F80608"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r>
        <w:rPr>
          <w:rFonts w:ascii="Book Antiqua" w:hAnsi="Book Antiqua" w:cs="Book Antiqua"/>
          <w:color w:val="000000"/>
          <w:u w:color="000000"/>
        </w:rPr>
        <w:tab/>
      </w:r>
      <w:r>
        <w:rPr>
          <w:rFonts w:ascii="Book Antiqua" w:hAnsi="Book Antiqua" w:cs="Book Antiqua"/>
          <w:noProof/>
          <w:color w:val="000000"/>
          <w:u w:color="000000"/>
        </w:rPr>
        <w:drawing>
          <wp:inline distT="0" distB="0" distL="0" distR="0">
            <wp:extent cx="5626735" cy="3522721"/>
            <wp:effectExtent l="25400" t="0" r="12065" b="0"/>
            <wp:docPr id="7" name="Picture 7" descr=":Screen Shot 2017-02-05 at 11.1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7-02-05 at 11.14.08 PM.png"/>
                    <pic:cNvPicPr>
                      <a:picLocks noChangeAspect="1" noChangeArrowheads="1"/>
                    </pic:cNvPicPr>
                  </pic:nvPicPr>
                  <pic:blipFill>
                    <a:blip r:embed="rId10"/>
                    <a:srcRect/>
                    <a:stretch>
                      <a:fillRect/>
                    </a:stretch>
                  </pic:blipFill>
                  <pic:spPr bwMode="auto">
                    <a:xfrm>
                      <a:off x="0" y="0"/>
                      <a:ext cx="5626735" cy="3522721"/>
                    </a:xfrm>
                    <a:prstGeom prst="rect">
                      <a:avLst/>
                    </a:prstGeom>
                    <a:noFill/>
                    <a:ln w="9525">
                      <a:noFill/>
                      <a:miter lim="800000"/>
                      <a:headEnd/>
                      <a:tailEnd/>
                    </a:ln>
                  </pic:spPr>
                </pic:pic>
              </a:graphicData>
            </a:graphic>
          </wp:inline>
        </w:drawing>
      </w:r>
      <w:r w:rsidR="00842F63">
        <w:rPr>
          <w:rFonts w:ascii="Book Antiqua" w:hAnsi="Book Antiqua" w:cs="Book Antiqua"/>
          <w:color w:val="000000"/>
          <w:u w:color="000000"/>
        </w:rPr>
        <w:tab/>
      </w:r>
    </w:p>
    <w:p w:rsidR="002E2FE3" w:rsidRDefault="002E2FE3"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p>
    <w:p w:rsidR="002E2FE3" w:rsidRDefault="002E2FE3"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p>
    <w:p w:rsidR="00842F63" w:rsidRPr="00021567" w:rsidRDefault="00842F63" w:rsidP="002E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This summary of the world was made in the 2nd century, A.D. by Dionysus Periegetes (Dionysus the Tourist) so that readers might show "their superior knowledge among the ignorant." Precise locations seem less important than the vivid descriptions he gives.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"And when your keel has ploughed the deep waters of the</w:t>
      </w:r>
      <w:r>
        <w:rPr>
          <w:rFonts w:ascii="Book Antiqua" w:hAnsi="Book Antiqua" w:cs="Book Antiqua"/>
          <w:color w:val="000000"/>
          <w:u w:color="000000"/>
        </w:rPr>
        <w:t xml:space="preserve"> Scythian Main, your </w:t>
      </w:r>
      <w:r w:rsidRPr="00021567">
        <w:rPr>
          <w:rFonts w:ascii="Book Antiqua" w:hAnsi="Book Antiqua" w:cs="Book Antiqua"/>
          <w:color w:val="000000"/>
          <w:u w:color="000000"/>
        </w:rPr>
        <w:t>route turns toward the Eastern Sea and brings</w:t>
      </w:r>
      <w:r>
        <w:rPr>
          <w:rFonts w:ascii="Book Antiqua" w:hAnsi="Book Antiqua" w:cs="Book Antiqua"/>
          <w:color w:val="000000"/>
          <w:u w:color="000000"/>
        </w:rPr>
        <w:t xml:space="preserve"> you to the Island of Chryse, </w:t>
      </w:r>
      <w:r w:rsidRPr="00021567">
        <w:rPr>
          <w:rFonts w:ascii="Book Antiqua" w:hAnsi="Book Antiqua" w:cs="Book Antiqua"/>
          <w:color w:val="000000"/>
          <w:u w:color="000000"/>
        </w:rPr>
        <w:t>situated at the very rising of the sun</w:t>
      </w:r>
      <w:r>
        <w:rPr>
          <w:rFonts w:ascii="Book Antiqua" w:hAnsi="Book Antiqua" w:cs="Book Antiqua"/>
          <w:color w:val="000000"/>
          <w:u w:color="000000"/>
        </w:rPr>
        <w:t xml:space="preserve"> </w:t>
      </w:r>
      <w:r w:rsidRPr="00021567">
        <w:rPr>
          <w:rFonts w:ascii="Book Antiqua" w:hAnsi="Book Antiqua" w:cs="Book Antiqua"/>
          <w:color w:val="000000"/>
          <w:u w:color="000000"/>
        </w:rPr>
        <w:t>. . . But if on</w:t>
      </w:r>
      <w:r>
        <w:rPr>
          <w:rFonts w:ascii="Book Antiqua" w:hAnsi="Book Antiqua" w:cs="Book Antiqua"/>
          <w:color w:val="000000"/>
          <w:u w:color="000000"/>
        </w:rPr>
        <w:t xml:space="preserve"> leaving the northern climes, </w:t>
      </w:r>
      <w:r w:rsidRPr="00021567">
        <w:rPr>
          <w:rFonts w:ascii="Book Antiqua" w:hAnsi="Book Antiqua" w:cs="Book Antiqua"/>
          <w:color w:val="000000"/>
          <w:u w:color="000000"/>
        </w:rPr>
        <w:t>you direct your vessel across the sea towards the light of the sun at i</w:t>
      </w:r>
      <w:r>
        <w:rPr>
          <w:rFonts w:ascii="Book Antiqua" w:hAnsi="Book Antiqua" w:cs="Book Antiqua"/>
          <w:color w:val="000000"/>
          <w:u w:color="000000"/>
        </w:rPr>
        <w:t xml:space="preserve">ts fiery </w:t>
      </w:r>
      <w:r w:rsidRPr="00021567">
        <w:rPr>
          <w:rFonts w:ascii="Book Antiqua" w:hAnsi="Book Antiqua" w:cs="Book Antiqua"/>
          <w:color w:val="000000"/>
          <w:u w:color="000000"/>
        </w:rPr>
        <w:t xml:space="preserve">rising, you will see the Golden Island with its fertile soils." </w:t>
      </w:r>
    </w:p>
    <w:p w:rsidR="002E2FE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                                                       </w:t>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00D91873">
        <w:rPr>
          <w:rFonts w:ascii="Book Antiqua" w:hAnsi="Book Antiqua" w:cs="Book Antiqua"/>
          <w:color w:val="000000"/>
          <w:u w:color="000000"/>
        </w:rPr>
        <w:t>(Wheatley, p. 131-1</w:t>
      </w:r>
      <w:r w:rsidR="002E2FE3">
        <w:rPr>
          <w:rFonts w:ascii="Book Antiqua" w:hAnsi="Book Antiqua" w:cs="Book Antiqua"/>
          <w:color w:val="000000"/>
          <w:u w:color="000000"/>
        </w:rPr>
        <w:t>32)</w:t>
      </w: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2E2FE3" w:rsidRDefault="002E2FE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Pr="00D9187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Book Antiqua"/>
          <w:b/>
          <w:bCs/>
          <w:color w:val="000000"/>
          <w:sz w:val="28"/>
          <w:szCs w:val="28"/>
          <w:u w:color="000000"/>
        </w:rPr>
      </w:pPr>
      <w:r w:rsidRPr="00021567">
        <w:rPr>
          <w:rFonts w:ascii="Book Antiqua" w:hAnsi="Book Antiqua" w:cs="Book Antiqua"/>
          <w:b/>
          <w:bCs/>
          <w:color w:val="000000"/>
          <w:sz w:val="28"/>
          <w:szCs w:val="28"/>
          <w:u w:color="000000"/>
        </w:rPr>
        <w:t>MAP 8</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bCs/>
          <w:color w:val="000000"/>
          <w:u w:color="000000"/>
        </w:rPr>
      </w:pPr>
    </w:p>
    <w:p w:rsidR="002E2FE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r w:rsidRPr="00021567">
        <w:rPr>
          <w:rFonts w:ascii="Book Antiqua" w:hAnsi="Book Antiqua" w:cs="Book Antiqua"/>
          <w:b/>
          <w:bCs/>
          <w:color w:val="000000"/>
          <w:u w:color="000000"/>
        </w:rPr>
        <w:t>The thirteenth century "Beatus" map shows Paradise from which flows the four rivers:  the Ganges, the Nile, the Tigris and the Euphrates. Based on the Judeo-Christian belief in Adam and Eve's banishment from the Garden of Eden, this map places Paradise in Southeast Asia.</w:t>
      </w:r>
      <w:r w:rsidRPr="00021567">
        <w:rPr>
          <w:rFonts w:ascii="Book Antiqua" w:hAnsi="Book Antiqua" w:cs="Book Antiqua"/>
          <w:color w:val="333333"/>
          <w:u w:color="000000"/>
        </w:rPr>
        <w:t xml:space="preserve"> (Suarez, p. 70) </w:t>
      </w:r>
    </w:p>
    <w:p w:rsidR="00F80608" w:rsidRPr="00D91873" w:rsidRDefault="00F80608"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333333"/>
          <w:u w:color="000000"/>
        </w:rPr>
      </w:pPr>
    </w:p>
    <w:p w:rsidR="00F80608" w:rsidRPr="00D91873" w:rsidRDefault="00D9187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r w:rsidRPr="00D91873">
        <w:rPr>
          <w:rFonts w:ascii="Book Antiqua" w:hAnsi="Book Antiqua" w:cs="Book Antiqua"/>
          <w:b/>
          <w:noProof/>
          <w:color w:val="000000"/>
          <w:sz w:val="20"/>
          <w:u w:color="000000"/>
        </w:rPr>
        <w:drawing>
          <wp:inline distT="0" distB="0" distL="0" distR="0">
            <wp:extent cx="5930900" cy="4762500"/>
            <wp:effectExtent l="25400" t="0" r="0" b="0"/>
            <wp:docPr id="8" name="Picture 8" descr=":Screen Shot 2017-02-05 at 11.2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7-02-05 at 11.21.10 PM.png"/>
                    <pic:cNvPicPr>
                      <a:picLocks noChangeAspect="1" noChangeArrowheads="1"/>
                    </pic:cNvPicPr>
                  </pic:nvPicPr>
                  <pic:blipFill>
                    <a:blip r:embed="rId11"/>
                    <a:srcRect/>
                    <a:stretch>
                      <a:fillRect/>
                    </a:stretch>
                  </pic:blipFill>
                  <pic:spPr bwMode="auto">
                    <a:xfrm>
                      <a:off x="0" y="0"/>
                      <a:ext cx="5930900" cy="4762500"/>
                    </a:xfrm>
                    <a:prstGeom prst="rect">
                      <a:avLst/>
                    </a:prstGeom>
                    <a:noFill/>
                    <a:ln w="9525">
                      <a:noFill/>
                      <a:miter lim="800000"/>
                      <a:headEnd/>
                      <a:tailEnd/>
                    </a:ln>
                  </pic:spPr>
                </pic:pic>
              </a:graphicData>
            </a:graphic>
          </wp:inline>
        </w:drawing>
      </w:r>
    </w:p>
    <w:p w:rsidR="00D91873" w:rsidRPr="00D91873" w:rsidRDefault="00D9187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r w:rsidRPr="00D91873">
        <w:rPr>
          <w:rFonts w:ascii="Book Antiqua" w:hAnsi="Book Antiqua" w:cs="Book Antiqua"/>
          <w:b/>
          <w:color w:val="000000"/>
          <w:sz w:val="20"/>
          <w:u w:color="000000"/>
        </w:rPr>
        <w:t>Sarin Blanco Teller, Napmundi Del Beato Burgo de Osma</w:t>
      </w:r>
    </w:p>
    <w:p w:rsidR="00D91873" w:rsidRDefault="00D9187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b/>
          <w:color w:val="000000"/>
          <w:sz w:val="20"/>
          <w:u w:color="000000"/>
        </w:rPr>
      </w:pPr>
      <w:r w:rsidRPr="00D91873">
        <w:rPr>
          <w:rFonts w:ascii="Book Antiqua" w:hAnsi="Book Antiqua" w:cs="Book Antiqua"/>
          <w:b/>
          <w:color w:val="000000"/>
          <w:sz w:val="20"/>
          <w:u w:color="000000"/>
        </w:rPr>
        <w:t>http://sarin-eltallerdesarin.blogspot.com/2013/03/mapamundi-burgo-de-osma-sobre-tapa-de.html</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Medieval European maps, showing the Judeo-Christian belief in the banishment of Adam and Eve from Paradise due to Original Sin, depict Southeast Asia as the site of the Biblical Eden. This early 13th century "Beatus" map shows four rivers which w</w:t>
      </w:r>
      <w:r w:rsidR="00D91873">
        <w:rPr>
          <w:rFonts w:ascii="Book Antiqua" w:hAnsi="Book Antiqua" w:cs="Book Antiqua"/>
          <w:color w:val="000000"/>
          <w:u w:color="000000"/>
        </w:rPr>
        <w:t xml:space="preserve">ere believed to flow from there: </w:t>
      </w:r>
      <w:r w:rsidRPr="00021567">
        <w:rPr>
          <w:rFonts w:ascii="Book Antiqua" w:hAnsi="Book Antiqua" w:cs="Book Antiqua"/>
          <w:color w:val="000000"/>
          <w:u w:color="000000"/>
        </w:rPr>
        <w:t xml:space="preserve"> the Ganges, Nile, Tigris and Euphrates. The islands of Chryse and Argyre are shown directly off the coast of Paradise. Travelers' accounts of Southeast Asia reinforced this idea. </w:t>
      </w:r>
      <w:r w:rsidRPr="00021567">
        <w:rPr>
          <w:rFonts w:ascii="Book Antiqua" w:hAnsi="Book Antiqua" w:cs="Book Antiqua"/>
          <w:color w:val="000000"/>
          <w:u w:color="000000"/>
        </w:rPr>
        <w:tab/>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p>
    <w:p w:rsidR="00842F63" w:rsidRPr="00D91873"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sz w:val="20"/>
          <w:u w:color="000000"/>
        </w:rPr>
      </w:pPr>
      <w:r w:rsidRPr="00021567">
        <w:rPr>
          <w:rFonts w:ascii="Book Antiqua" w:hAnsi="Book Antiqua" w:cs="Book Antiqua"/>
          <w:color w:val="000000"/>
          <w:u w:color="000000"/>
        </w:rPr>
        <w:tab/>
        <w:t xml:space="preserve"> </w:t>
      </w:r>
      <w:r w:rsidRPr="00D91873">
        <w:rPr>
          <w:rFonts w:ascii="Book Antiqua" w:hAnsi="Book Antiqua" w:cs="Book Antiqua"/>
          <w:color w:val="000000"/>
          <w:sz w:val="20"/>
          <w:u w:color="000000"/>
        </w:rPr>
        <w:t>"Within this wall there were the fairest and most crystal fountains in the whole world: and about the said fountains t</w:t>
      </w:r>
      <w:r w:rsidR="00D91873">
        <w:rPr>
          <w:rFonts w:ascii="Book Antiqua" w:hAnsi="Book Antiqua" w:cs="Book Antiqua"/>
          <w:color w:val="000000"/>
          <w:sz w:val="20"/>
          <w:u w:color="000000"/>
        </w:rPr>
        <w:t xml:space="preserve">here were the most beautiful </w:t>
      </w:r>
      <w:r w:rsidRPr="00D91873">
        <w:rPr>
          <w:rFonts w:ascii="Book Antiqua" w:hAnsi="Book Antiqua" w:cs="Book Antiqua"/>
          <w:color w:val="000000"/>
          <w:sz w:val="20"/>
          <w:u w:color="000000"/>
        </w:rPr>
        <w:t xml:space="preserve">virgins in great number, and goodly horses also, </w:t>
      </w:r>
      <w:r w:rsidR="00D91873">
        <w:rPr>
          <w:rFonts w:ascii="Book Antiqua" w:hAnsi="Book Antiqua" w:cs="Book Antiqua"/>
          <w:color w:val="000000"/>
          <w:sz w:val="20"/>
          <w:u w:color="000000"/>
        </w:rPr>
        <w:t>and in a word, every</w:t>
      </w:r>
      <w:r w:rsidR="00517325">
        <w:rPr>
          <w:rFonts w:ascii="Book Antiqua" w:hAnsi="Book Antiqua" w:cs="Book Antiqua"/>
          <w:color w:val="000000"/>
          <w:sz w:val="20"/>
          <w:u w:color="000000"/>
        </w:rPr>
        <w:t>-</w:t>
      </w:r>
      <w:r w:rsidR="00D91873">
        <w:rPr>
          <w:rFonts w:ascii="Book Antiqua" w:hAnsi="Book Antiqua" w:cs="Book Antiqua"/>
          <w:color w:val="000000"/>
          <w:sz w:val="20"/>
          <w:u w:color="000000"/>
        </w:rPr>
        <w:t xml:space="preserve">thing that </w:t>
      </w:r>
      <w:r w:rsidRPr="00D91873">
        <w:rPr>
          <w:rFonts w:ascii="Book Antiqua" w:hAnsi="Book Antiqua" w:cs="Book Antiqua"/>
          <w:color w:val="000000"/>
          <w:sz w:val="20"/>
          <w:u w:color="000000"/>
        </w:rPr>
        <w:t>could be devised for bodily solace and delight, and</w:t>
      </w:r>
      <w:r w:rsidR="00517325">
        <w:rPr>
          <w:rFonts w:ascii="Book Antiqua" w:hAnsi="Book Antiqua" w:cs="Book Antiqua"/>
          <w:color w:val="000000"/>
          <w:sz w:val="20"/>
          <w:u w:color="000000"/>
        </w:rPr>
        <w:t xml:space="preserve"> therefore the inhabitants of </w:t>
      </w:r>
      <w:r w:rsidRPr="00D91873">
        <w:rPr>
          <w:rFonts w:ascii="Book Antiqua" w:hAnsi="Book Antiqua" w:cs="Book Antiqua"/>
          <w:color w:val="000000"/>
          <w:sz w:val="20"/>
          <w:u w:color="000000"/>
        </w:rPr>
        <w:t xml:space="preserve">the country call the same place by the name of Paradise."  </w:t>
      </w:r>
    </w:p>
    <w:p w:rsidR="00842F63" w:rsidRPr="00021567" w:rsidRDefault="00842F63" w:rsidP="00842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Book Antiqua"/>
          <w:color w:val="000000"/>
          <w:u w:color="000000"/>
        </w:rPr>
      </w:pPr>
      <w:r w:rsidRPr="00021567">
        <w:rPr>
          <w:rFonts w:ascii="Book Antiqua" w:hAnsi="Book Antiqua" w:cs="Book Antiqua"/>
          <w:color w:val="000000"/>
          <w:u w:color="000000"/>
        </w:rPr>
        <w:t xml:space="preserve">                                                       </w:t>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sidRPr="00021567">
        <w:rPr>
          <w:rFonts w:ascii="Book Antiqua" w:hAnsi="Book Antiqua" w:cs="Book Antiqua"/>
          <w:color w:val="000000"/>
          <w:u w:color="000000"/>
        </w:rPr>
        <w:tab/>
      </w:r>
      <w:r>
        <w:rPr>
          <w:rFonts w:ascii="Book Antiqua" w:hAnsi="Book Antiqua" w:cs="Book Antiqua"/>
          <w:color w:val="000000"/>
          <w:u w:color="000000"/>
        </w:rPr>
        <w:tab/>
      </w:r>
      <w:r>
        <w:rPr>
          <w:rFonts w:ascii="Book Antiqua" w:hAnsi="Book Antiqua" w:cs="Book Antiqua"/>
          <w:color w:val="000000"/>
          <w:u w:color="000000"/>
        </w:rPr>
        <w:tab/>
      </w:r>
      <w:r w:rsidRPr="00021567">
        <w:rPr>
          <w:rFonts w:ascii="Book Antiqua" w:hAnsi="Book Antiqua" w:cs="Book Antiqua"/>
          <w:color w:val="000000"/>
          <w:u w:color="000000"/>
        </w:rPr>
        <w:t xml:space="preserve"> (Suarez, p. 69-70) </w:t>
      </w:r>
    </w:p>
    <w:p w:rsidR="00B31D3E" w:rsidRDefault="00B31D3E"/>
    <w:sectPr w:rsidR="00B31D3E" w:rsidSect="00257A02">
      <w:pgSz w:w="12240" w:h="15840"/>
      <w:pgMar w:top="1080" w:right="1080" w:bottom="1080" w:left="1080" w:gutter="0"/>
      <w:printerSettings r:id="rId1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842F63"/>
    <w:rsid w:val="00257A02"/>
    <w:rsid w:val="002E2FE3"/>
    <w:rsid w:val="00517325"/>
    <w:rsid w:val="00842F63"/>
    <w:rsid w:val="00A70B92"/>
    <w:rsid w:val="00B31D3E"/>
    <w:rsid w:val="00D91873"/>
    <w:rsid w:val="00ED3CE1"/>
    <w:rsid w:val="00ED5F71"/>
    <w:rsid w:val="00F80608"/>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251"/>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1455</Words>
  <Characters>8299</Characters>
  <Application>Microsoft Macintosh Word</Application>
  <DocSecurity>0</DocSecurity>
  <Lines>69</Lines>
  <Paragraphs>16</Paragraphs>
  <ScaleCrop>false</ScaleCrop>
  <LinksUpToDate>false</LinksUpToDate>
  <CharactersWithSpaces>10191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Union School District</dc:creator>
  <cp:keywords/>
  <cp:lastModifiedBy>Reed Union School District</cp:lastModifiedBy>
  <cp:revision>5</cp:revision>
  <dcterms:created xsi:type="dcterms:W3CDTF">2017-02-06T06:30:00Z</dcterms:created>
  <dcterms:modified xsi:type="dcterms:W3CDTF">2017-02-06T07:38:00Z</dcterms:modified>
</cp:coreProperties>
</file>