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75C17" w:rsidRPr="002573E9" w:rsidRDefault="00D75C17" w:rsidP="00D75C17">
      <w:pPr>
        <w:rPr>
          <w:rFonts w:ascii="Times" w:hAnsi="Times"/>
          <w:b/>
        </w:rPr>
      </w:pPr>
      <w:r w:rsidRPr="002573E9">
        <w:rPr>
          <w:rFonts w:ascii="Times" w:hAnsi="Times"/>
          <w:b/>
        </w:rPr>
        <w:t>APPENDIX #3 - Maritime Trade in Southeast Asia</w:t>
      </w:r>
    </w:p>
    <w:p w:rsidR="00D75C17" w:rsidRPr="002573E9" w:rsidRDefault="00D75C17" w:rsidP="00D75C17">
      <w:pPr>
        <w:rPr>
          <w:rFonts w:ascii="Times" w:hAnsi="Times"/>
          <w:b/>
        </w:rPr>
      </w:pPr>
    </w:p>
    <w:p w:rsidR="00D75C17" w:rsidRPr="00DB262A" w:rsidRDefault="00D75C17" w:rsidP="00D75C17">
      <w:pPr>
        <w:rPr>
          <w:rFonts w:ascii="Times" w:hAnsi="Times"/>
          <w:b/>
          <w:sz w:val="28"/>
          <w:szCs w:val="26"/>
        </w:rPr>
      </w:pPr>
      <w:r>
        <w:rPr>
          <w:rFonts w:ascii="Times" w:hAnsi="Times"/>
          <w:b/>
          <w:noProof/>
          <w:sz w:val="28"/>
          <w:szCs w:val="26"/>
        </w:rPr>
        <w:drawing>
          <wp:inline distT="0" distB="0" distL="0" distR="0">
            <wp:extent cx="5943600" cy="4318000"/>
            <wp:effectExtent l="25400" t="0" r="0" b="0"/>
            <wp:docPr id="1" name="Picture 1" descr="maritime_tra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time_trad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7" w:rsidRPr="00DB262A" w:rsidRDefault="00D75C17" w:rsidP="00D75C17">
      <w:pPr>
        <w:rPr>
          <w:rFonts w:ascii="Times" w:hAnsi="Times"/>
          <w:b/>
          <w:sz w:val="28"/>
          <w:szCs w:val="26"/>
        </w:rPr>
      </w:pPr>
    </w:p>
    <w:p w:rsidR="00D75C17" w:rsidRPr="00DB262A" w:rsidRDefault="00D75C17" w:rsidP="00D75C17">
      <w:pPr>
        <w:rPr>
          <w:rFonts w:ascii="Times" w:hAnsi="Times"/>
          <w:b/>
          <w:sz w:val="28"/>
          <w:szCs w:val="26"/>
          <w:u w:val="single"/>
        </w:rPr>
      </w:pPr>
    </w:p>
    <w:p w:rsidR="00D75C17" w:rsidRPr="00E06D0B" w:rsidRDefault="00D75C17" w:rsidP="00D75C17">
      <w:pPr>
        <w:rPr>
          <w:rFonts w:ascii="Times" w:hAnsi="Times"/>
          <w:szCs w:val="26"/>
        </w:rPr>
      </w:pPr>
      <w:r w:rsidRPr="00E06D0B">
        <w:rPr>
          <w:rFonts w:ascii="Times" w:hAnsi="Times"/>
          <w:szCs w:val="26"/>
        </w:rPr>
        <w:t>Maritime Trade in Southeast Asia - Monsoon Winds Map</w:t>
      </w:r>
    </w:p>
    <w:p w:rsidR="00D75C17" w:rsidRPr="00E06D0B" w:rsidRDefault="00D75C17" w:rsidP="00D75C17">
      <w:pPr>
        <w:rPr>
          <w:rFonts w:ascii="Times" w:hAnsi="Times"/>
          <w:color w:val="227D14"/>
          <w:szCs w:val="26"/>
        </w:rPr>
      </w:pPr>
      <w:r w:rsidRPr="00E06D0B">
        <w:rPr>
          <w:rFonts w:ascii="Times" w:hAnsi="Times"/>
          <w:szCs w:val="26"/>
        </w:rPr>
        <w:t>Southeast Asian Trading Systems (from Kenneth R. Hall.</w:t>
      </w:r>
      <w:r w:rsidRPr="00E06D0B">
        <w:rPr>
          <w:rFonts w:ascii="Times" w:hAnsi="Times"/>
          <w:color w:val="227D14"/>
          <w:szCs w:val="26"/>
        </w:rPr>
        <w:t xml:space="preserve"> </w:t>
      </w:r>
      <w:r w:rsidRPr="00E06D0B">
        <w:rPr>
          <w:rFonts w:ascii="Times" w:hAnsi="Times"/>
          <w:i/>
          <w:color w:val="000731"/>
          <w:szCs w:val="32"/>
        </w:rPr>
        <w:t>Maritime Trade and State Development in Early South East Asia</w:t>
      </w:r>
      <w:r w:rsidRPr="00E06D0B">
        <w:rPr>
          <w:rFonts w:ascii="Times" w:hAnsi="Times"/>
          <w:color w:val="000731"/>
          <w:szCs w:val="32"/>
        </w:rPr>
        <w:t>, University of Hawaii Press, Honolulu, 1985,</w:t>
      </w:r>
    </w:p>
    <w:p w:rsidR="00D75C17" w:rsidRPr="00E06D0B" w:rsidRDefault="00D75C17" w:rsidP="00D75C17">
      <w:pPr>
        <w:rPr>
          <w:rFonts w:ascii="Times" w:hAnsi="Times"/>
          <w:color w:val="227D14"/>
          <w:szCs w:val="26"/>
        </w:rPr>
      </w:pPr>
      <w:hyperlink r:id="rId5" w:history="1">
        <w:r w:rsidRPr="00E06D0B">
          <w:rPr>
            <w:rStyle w:val="Hyperlink"/>
            <w:rFonts w:ascii="Times" w:hAnsi="Times"/>
            <w:szCs w:val="26"/>
          </w:rPr>
          <w:t>http://humanities.cqu.edu.au/history/52148/maps/maritime_trade.html</w:t>
        </w:r>
      </w:hyperlink>
    </w:p>
    <w:p w:rsidR="00496557" w:rsidRDefault="00D75C17"/>
    <w:sectPr w:rsidR="00496557" w:rsidSect="00496557"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75C17"/>
    <w:rsid w:val="00D75C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75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humanities.cqu.edu.au/history/52148/maps/maritime_trade.html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1</cp:revision>
  <dcterms:created xsi:type="dcterms:W3CDTF">2013-09-22T00:08:00Z</dcterms:created>
  <dcterms:modified xsi:type="dcterms:W3CDTF">2013-09-22T00:09:00Z</dcterms:modified>
</cp:coreProperties>
</file>